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579507F7">
      <w:pPr>
        <w:rPr>
          <w:sz w:val="32"/>
          <w:szCs w:val="32"/>
        </w:rPr>
      </w:pPr>
      <w:r w:rsidR="00D02354">
        <w:drawing>
          <wp:inline wp14:editId="47D2AC93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eea7200883a463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47D2AC93" w:rsidR="00D02354">
        <w:rPr>
          <w:sz w:val="32"/>
          <w:szCs w:val="32"/>
        </w:rPr>
        <w:t>Module</w:t>
      </w:r>
      <w:r w:rsidRPr="47D2AC93" w:rsidR="7D0C5688">
        <w:rPr>
          <w:sz w:val="32"/>
          <w:szCs w:val="32"/>
        </w:rPr>
        <w:t xml:space="preserve"> </w:t>
      </w:r>
      <w:r w:rsidRPr="47D2AC93" w:rsidR="7D0C5688">
        <w:rPr>
          <w:sz w:val="32"/>
          <w:szCs w:val="32"/>
        </w:rPr>
        <w:t>24: Financial Statement Analysis in Management Accounting (Core)</w:t>
      </w:r>
      <w:r w:rsidRPr="47D2AC93" w:rsidR="3B8715BB">
        <w:rPr>
          <w:sz w:val="32"/>
          <w:szCs w:val="32"/>
        </w:rPr>
        <w:t>:</w:t>
      </w:r>
      <w:r w:rsidRPr="47D2AC93" w:rsidR="3B8715BB">
        <w:rPr>
          <w:sz w:val="32"/>
          <w:szCs w:val="32"/>
        </w:rPr>
        <w:t xml:space="preserve"> </w:t>
      </w:r>
      <w:r w:rsidRPr="47D2AC93" w:rsidR="411AB621">
        <w:rPr>
          <w:sz w:val="32"/>
          <w:szCs w:val="32"/>
        </w:rPr>
        <w:t xml:space="preserve">      </w:t>
      </w:r>
      <w:r w:rsidRPr="47D2AC93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47D2AC93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47D2AC93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6D451134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CE55A41" w:rsidR="4F83E0A9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Justify how financial statement analysis assists management with decision-making.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1B6CCB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CE55A41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4CE55A41" w:rsidR="03F533B0">
              <w:rPr>
                <w:rFonts w:ascii="Calibri" w:hAnsi="Calibri" w:cs="Calibri" w:asciiTheme="minorAscii" w:hAnsiTheme="minorAscii" w:cstheme="minorAscii"/>
              </w:rPr>
              <w:t>thoroughly justify how financial statement analysis assists management with decision-making.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B128D8D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5FED5D0" w:rsidP="4B128D8D" w:rsidRDefault="65FED5D0" w14:paraId="11B7C4F7" w14:textId="204C8F6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4B128D8D" w:rsidR="65FED5D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Given a set of statements can calculate the ratios, examine for trends and give an overall analysis of the short term and </w:t>
            </w:r>
            <w:proofErr w:type="gramStart"/>
            <w:r w:rsidRPr="4B128D8D" w:rsidR="65FED5D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long term</w:t>
            </w:r>
            <w:proofErr w:type="gramEnd"/>
            <w:r w:rsidRPr="4B128D8D" w:rsidR="65FED5D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strength of the business</w:t>
            </w:r>
            <w:r w:rsidRPr="4B128D8D" w:rsidR="11F429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from different viewpoints (</w:t>
            </w:r>
            <w:proofErr w:type="gramStart"/>
            <w:r w:rsidRPr="4B128D8D" w:rsidR="11F429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I.e.</w:t>
            </w:r>
            <w:proofErr w:type="gramEnd"/>
            <w:r w:rsidRPr="4B128D8D" w:rsidR="11F429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creditors, </w:t>
            </w:r>
            <w:r w:rsidRPr="4B128D8D" w:rsidR="11F429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investors</w:t>
            </w:r>
            <w:r w:rsidRPr="4B128D8D" w:rsidR="11F429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managers)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409AB689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CE55A41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CE55A41" w:rsidR="4F83E0A9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CE55A41" w:rsidR="30D882C7">
              <w:rPr>
                <w:rFonts w:ascii="Calibri" w:hAnsi="Calibri" w:cs="Calibri" w:asciiTheme="minorAscii" w:hAnsiTheme="minorAscii" w:cstheme="minorAscii"/>
              </w:rPr>
              <w:t>j</w:t>
            </w:r>
            <w:r w:rsidRPr="4CE55A41" w:rsidR="4F83E0A9">
              <w:rPr>
                <w:rFonts w:ascii="Calibri" w:hAnsi="Calibri" w:cs="Calibri" w:asciiTheme="minorAscii" w:hAnsiTheme="minorAscii" w:cstheme="minorAscii"/>
              </w:rPr>
              <w:t>ustify how financial statement analysis assists management with decision-making.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3FBB8A4C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B128D8D" w:rsidR="242561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Accurately</w:t>
            </w:r>
            <w:r w:rsidRPr="4B128D8D" w:rsidR="470C233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calculating the ratios and </w:t>
            </w:r>
            <w:r w:rsidRPr="4B128D8D" w:rsidR="5F983F6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can explain if the resulting calculation represents a positive trend or a negative trend</w:t>
            </w:r>
          </w:p>
          <w:p w:rsidR="38AAD0C3" w:rsidP="47D2AC93" w:rsidRDefault="38AAD0C3" w14:paraId="6216B667" w14:textId="747E12FA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47D2AC93" w:rsidR="3A52FA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Using the ratios determine the strength/</w:t>
            </w:r>
            <w:r w:rsidRPr="47D2AC93" w:rsidR="2C45F3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weaknesses</w:t>
            </w:r>
            <w:r w:rsidRPr="47D2AC93" w:rsidR="3A52FA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a </w:t>
            </w:r>
            <w:r w:rsidRPr="47D2AC93" w:rsidR="445014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business.</w:t>
            </w: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198128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CE55A41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4CE55A41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4CE55A41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CE55A41" w:rsidR="03A445F0">
              <w:rPr>
                <w:rFonts w:ascii="Calibri" w:hAnsi="Calibri" w:cs="Calibri" w:asciiTheme="minorAscii" w:hAnsiTheme="minorAscii" w:cstheme="minorAscii"/>
              </w:rPr>
              <w:t>justifying</w:t>
            </w:r>
            <w:r w:rsidRPr="4CE55A41" w:rsidR="69F5937C">
              <w:rPr>
                <w:rFonts w:ascii="Calibri" w:hAnsi="Calibri" w:cs="Calibri" w:asciiTheme="minorAscii" w:hAnsiTheme="minorAscii" w:cstheme="minorAscii"/>
              </w:rPr>
              <w:t xml:space="preserve"> how financial statement analysis assists management with decision-making.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7E905A2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C87CCD1" w:rsidR="07A276F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Making accuracy errors in </w:t>
            </w:r>
            <w:r w:rsidRPr="3C87CCD1" w:rsidR="07A276F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calculating</w:t>
            </w:r>
            <w:r w:rsidRPr="3C87CCD1" w:rsidR="07A276F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ratios</w:t>
            </w:r>
          </w:p>
          <w:p w:rsidR="48EF58A4" w:rsidP="3C87CCD1" w:rsidRDefault="48EF58A4" w14:paraId="560505B2" w14:textId="21D51B9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4B128D8D" w:rsidR="48EF58A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Inaccurately applying the incorrect ratio to a given situation</w:t>
            </w:r>
          </w:p>
          <w:p w:rsidR="232C8E14" w:rsidP="4B128D8D" w:rsidRDefault="232C8E14" w14:paraId="1B8F5906" w14:textId="4150C84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4B128D8D" w:rsidR="232C8E1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Cannot explain if the resulting numbers are a positive </w:t>
            </w:r>
            <w:r w:rsidRPr="4B128D8D" w:rsidR="0014DAE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trend</w:t>
            </w:r>
            <w:r w:rsidRPr="4B128D8D" w:rsidR="232C8E1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or a negative </w:t>
            </w:r>
            <w:r w:rsidRPr="4B128D8D" w:rsidR="2F8505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trend.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7684C64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CE55A41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4CE55A41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4CE55A41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CE55A41" w:rsidR="02EFD946">
              <w:rPr>
                <w:rFonts w:ascii="Calibri" w:hAnsi="Calibri" w:cs="Calibri" w:asciiTheme="minorAscii" w:hAnsiTheme="minorAscii" w:cstheme="minorAscii"/>
              </w:rPr>
              <w:t>justifying</w:t>
            </w:r>
            <w:r w:rsidRPr="4CE55A41" w:rsidR="0A448E52">
              <w:rPr>
                <w:rFonts w:ascii="Calibri" w:hAnsi="Calibri" w:cs="Calibri" w:asciiTheme="minorAscii" w:hAnsiTheme="minorAscii" w:cstheme="minorAscii"/>
              </w:rPr>
              <w:t xml:space="preserve"> how financial statement analysis assists management with decision-making.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C87CCD1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4B128D8D" w:rsidRDefault="00D02354" w14:paraId="39A41117" w14:textId="3C669CF7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B128D8D" w:rsidR="5872BB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Learning the purpose of each of the ratios and what they can tell you about the </w:t>
            </w:r>
            <w:r w:rsidRPr="4B128D8D" w:rsidR="1AAEAC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business.</w:t>
            </w:r>
          </w:p>
          <w:p w:rsidRPr="007603E2" w:rsidR="00D02354" w:rsidP="47D2AC93" w:rsidRDefault="00D02354" w14:paraId="310F055C" w14:textId="3328BAD1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 w:rsidRPr="4B128D8D" w:rsidR="00D02354">
        <w:rPr>
          <w:sz w:val="32"/>
          <w:szCs w:val="32"/>
        </w:rPr>
        <w:t>Feedback:</w:t>
      </w:r>
    </w:p>
    <w:p w:rsidR="4B128D8D" w:rsidP="4B128D8D" w:rsidRDefault="4B128D8D" w14:paraId="191DA9E3" w14:textId="3DE2C648">
      <w:pPr>
        <w:pStyle w:val="Normal"/>
        <w:rPr>
          <w:rFonts w:ascii="Calibri" w:hAnsi="Calibri" w:eastAsia="Calibri" w:cs="Times New Roman"/>
          <w:sz w:val="32"/>
          <w:szCs w:val="32"/>
        </w:rPr>
      </w:pP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4DAE8"/>
    <w:rsid w:val="001B351C"/>
    <w:rsid w:val="003C4585"/>
    <w:rsid w:val="00834AD1"/>
    <w:rsid w:val="00D02354"/>
    <w:rsid w:val="01D51F6E"/>
    <w:rsid w:val="02EFD946"/>
    <w:rsid w:val="03506D8D"/>
    <w:rsid w:val="03A445F0"/>
    <w:rsid w:val="03B826FA"/>
    <w:rsid w:val="03F533B0"/>
    <w:rsid w:val="0433686C"/>
    <w:rsid w:val="04A94FFD"/>
    <w:rsid w:val="0604A9E5"/>
    <w:rsid w:val="0688DC07"/>
    <w:rsid w:val="07A276F0"/>
    <w:rsid w:val="0A448E52"/>
    <w:rsid w:val="0BF5F957"/>
    <w:rsid w:val="0D5F6D28"/>
    <w:rsid w:val="112BE661"/>
    <w:rsid w:val="11F429F8"/>
    <w:rsid w:val="151A28F0"/>
    <w:rsid w:val="18111D0E"/>
    <w:rsid w:val="1A2A52A5"/>
    <w:rsid w:val="1AAEAC02"/>
    <w:rsid w:val="1FADBEBC"/>
    <w:rsid w:val="2031E524"/>
    <w:rsid w:val="2055949D"/>
    <w:rsid w:val="223C73F7"/>
    <w:rsid w:val="22AF7857"/>
    <w:rsid w:val="232C8E14"/>
    <w:rsid w:val="242561F3"/>
    <w:rsid w:val="27C2C6FB"/>
    <w:rsid w:val="288E6E4D"/>
    <w:rsid w:val="28C370E3"/>
    <w:rsid w:val="2A7293B4"/>
    <w:rsid w:val="2AB0E56E"/>
    <w:rsid w:val="2B6A8530"/>
    <w:rsid w:val="2C45F365"/>
    <w:rsid w:val="2D14EE3F"/>
    <w:rsid w:val="2F850526"/>
    <w:rsid w:val="30D882C7"/>
    <w:rsid w:val="3110A363"/>
    <w:rsid w:val="335723A7"/>
    <w:rsid w:val="35832417"/>
    <w:rsid w:val="37288E89"/>
    <w:rsid w:val="38AAD0C3"/>
    <w:rsid w:val="3A52FA5F"/>
    <w:rsid w:val="3ADFAA5D"/>
    <w:rsid w:val="3B8715BB"/>
    <w:rsid w:val="3C87CCD1"/>
    <w:rsid w:val="411AB621"/>
    <w:rsid w:val="4185C2E2"/>
    <w:rsid w:val="44501483"/>
    <w:rsid w:val="456297AF"/>
    <w:rsid w:val="46130D5E"/>
    <w:rsid w:val="470C2333"/>
    <w:rsid w:val="47D2AC93"/>
    <w:rsid w:val="48EF58A4"/>
    <w:rsid w:val="49694281"/>
    <w:rsid w:val="4A496A3C"/>
    <w:rsid w:val="4B128D8D"/>
    <w:rsid w:val="4BC4D612"/>
    <w:rsid w:val="4BF03B2B"/>
    <w:rsid w:val="4C93FFCE"/>
    <w:rsid w:val="4CE55A41"/>
    <w:rsid w:val="4DF5B6C2"/>
    <w:rsid w:val="4F83E0A9"/>
    <w:rsid w:val="55684294"/>
    <w:rsid w:val="5872BB09"/>
    <w:rsid w:val="5B19AF65"/>
    <w:rsid w:val="5B50C57C"/>
    <w:rsid w:val="5D75869E"/>
    <w:rsid w:val="5DD85F31"/>
    <w:rsid w:val="5E9C1634"/>
    <w:rsid w:val="5F983F6C"/>
    <w:rsid w:val="60D6BD10"/>
    <w:rsid w:val="65FED5D0"/>
    <w:rsid w:val="65FEE150"/>
    <w:rsid w:val="66C1EA0E"/>
    <w:rsid w:val="671412E0"/>
    <w:rsid w:val="683C5658"/>
    <w:rsid w:val="690ACE31"/>
    <w:rsid w:val="69F5937C"/>
    <w:rsid w:val="6D3CAE42"/>
    <w:rsid w:val="6DBE7000"/>
    <w:rsid w:val="70861264"/>
    <w:rsid w:val="769AEC93"/>
    <w:rsid w:val="77CCFBAF"/>
    <w:rsid w:val="7A828849"/>
    <w:rsid w:val="7BF4C2FA"/>
    <w:rsid w:val="7D0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2eea7200883a46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BCA7E-1CA5-4046-BF4C-DDD6D236BE71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12</cp:revision>
  <dcterms:created xsi:type="dcterms:W3CDTF">2020-06-10T22:21:00Z</dcterms:created>
  <dcterms:modified xsi:type="dcterms:W3CDTF">2021-04-12T20:06:53Z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